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A8" w:rsidRPr="00FD1B84" w:rsidRDefault="009524A8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B84"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Pr="00FD1B84">
        <w:rPr>
          <w:rFonts w:ascii="Times New Roman" w:hAnsi="Times New Roman" w:cs="Times New Roman"/>
          <w:sz w:val="24"/>
          <w:szCs w:val="24"/>
          <w:u w:val="single"/>
        </w:rPr>
        <w:t>X</w:t>
      </w:r>
    </w:p>
    <w:p w:rsidR="009524A8" w:rsidRDefault="009524A8" w:rsidP="000854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2905" w:rsidRPr="009524A8" w:rsidRDefault="006F2905" w:rsidP="000854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24A8">
        <w:rPr>
          <w:rFonts w:ascii="Times New Roman" w:hAnsi="Times New Roman" w:cs="Times New Roman"/>
          <w:b/>
          <w:sz w:val="24"/>
          <w:szCs w:val="24"/>
        </w:rPr>
        <w:t xml:space="preserve">Pliocene diatom record </w:t>
      </w:r>
      <w:r w:rsidR="00FD1B84">
        <w:rPr>
          <w:rFonts w:ascii="Times New Roman" w:hAnsi="Times New Roman" w:cs="Times New Roman"/>
          <w:b/>
          <w:sz w:val="24"/>
          <w:szCs w:val="24"/>
        </w:rPr>
        <w:t>of</w:t>
      </w:r>
      <w:r w:rsidRPr="00952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4A8">
        <w:rPr>
          <w:rFonts w:ascii="Times New Roman" w:hAnsi="Times New Roman" w:cs="Times New Roman"/>
          <w:b/>
          <w:sz w:val="24"/>
          <w:szCs w:val="24"/>
        </w:rPr>
        <w:t>Baringo</w:t>
      </w:r>
      <w:proofErr w:type="spellEnd"/>
      <w:r w:rsidRPr="009524A8">
        <w:rPr>
          <w:rFonts w:ascii="Times New Roman" w:hAnsi="Times New Roman" w:cs="Times New Roman"/>
          <w:b/>
          <w:sz w:val="24"/>
          <w:szCs w:val="24"/>
        </w:rPr>
        <w:t xml:space="preserve"> Basin, Kenya</w:t>
      </w:r>
    </w:p>
    <w:p w:rsidR="009524A8" w:rsidRPr="009524A8" w:rsidRDefault="009524A8" w:rsidP="000854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24A8" w:rsidRPr="009524A8" w:rsidRDefault="009524A8" w:rsidP="000854E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4A8">
        <w:rPr>
          <w:rFonts w:ascii="Times New Roman" w:hAnsi="Times New Roman" w:cs="Times New Roman"/>
          <w:sz w:val="24"/>
          <w:szCs w:val="24"/>
          <w:u w:val="single"/>
        </w:rPr>
        <w:t>Westover, Karlyn</w:t>
      </w:r>
      <w:r w:rsidRPr="009524A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24A8">
        <w:rPr>
          <w:rFonts w:ascii="Times New Roman" w:hAnsi="Times New Roman" w:cs="Times New Roman"/>
          <w:sz w:val="24"/>
          <w:szCs w:val="24"/>
        </w:rPr>
        <w:t xml:space="preserve"> Stone, Jeffery R</w:t>
      </w:r>
      <w:r w:rsidR="00354206">
        <w:rPr>
          <w:rFonts w:ascii="Times New Roman" w:hAnsi="Times New Roman" w:cs="Times New Roman"/>
          <w:sz w:val="24"/>
          <w:szCs w:val="24"/>
        </w:rPr>
        <w:t>.</w:t>
      </w: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9524A8">
        <w:rPr>
          <w:rFonts w:ascii="Times New Roman" w:hAnsi="Times New Roman" w:cs="Times New Roman"/>
          <w:sz w:val="24"/>
          <w:szCs w:val="24"/>
        </w:rPr>
        <w:t xml:space="preserve"> Kingston, John</w:t>
      </w: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24A8" w:rsidRPr="009524A8" w:rsidRDefault="009524A8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B84" w:rsidRDefault="009524A8" w:rsidP="000854EC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24A8">
        <w:rPr>
          <w:rFonts w:ascii="Times New Roman" w:hAnsi="Times New Roman" w:cs="Times New Roman"/>
          <w:sz w:val="24"/>
          <w:szCs w:val="24"/>
        </w:rPr>
        <w:t>Department of Earth and Environmental Systems, Indiana State University, Terre Haute, IN 47809</w:t>
      </w:r>
      <w:r w:rsidR="00FD1B84">
        <w:rPr>
          <w:rFonts w:ascii="Times New Roman" w:hAnsi="Times New Roman" w:cs="Times New Roman"/>
          <w:sz w:val="24"/>
          <w:szCs w:val="24"/>
        </w:rPr>
        <w:t>,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B84">
        <w:rPr>
          <w:rFonts w:ascii="Times New Roman" w:hAnsi="Times New Roman" w:cs="Times New Roman"/>
          <w:sz w:val="24"/>
          <w:szCs w:val="24"/>
        </w:rPr>
        <w:t>(k</w:t>
      </w:r>
      <w:r w:rsidR="00FD1B84" w:rsidRPr="009524A8">
        <w:rPr>
          <w:rFonts w:ascii="Times New Roman" w:hAnsi="Times New Roman" w:cs="Times New Roman"/>
          <w:sz w:val="24"/>
          <w:szCs w:val="24"/>
        </w:rPr>
        <w:t>arlyn.</w:t>
      </w:r>
      <w:r w:rsidR="00FD1B84">
        <w:rPr>
          <w:rFonts w:ascii="Times New Roman" w:hAnsi="Times New Roman" w:cs="Times New Roman"/>
          <w:sz w:val="24"/>
          <w:szCs w:val="24"/>
        </w:rPr>
        <w:t>w</w:t>
      </w:r>
      <w:r w:rsidR="00FD1B84" w:rsidRPr="009524A8">
        <w:rPr>
          <w:rFonts w:ascii="Times New Roman" w:hAnsi="Times New Roman" w:cs="Times New Roman"/>
          <w:sz w:val="24"/>
          <w:szCs w:val="24"/>
        </w:rPr>
        <w:t>estover@indstate.edu</w:t>
      </w:r>
      <w:r w:rsidR="00FD1B84">
        <w:rPr>
          <w:rFonts w:ascii="Times New Roman" w:hAnsi="Times New Roman" w:cs="Times New Roman"/>
          <w:sz w:val="24"/>
          <w:szCs w:val="24"/>
        </w:rPr>
        <w:t>; jeffery.stone@indstate.edu)</w:t>
      </w:r>
      <w:r w:rsidR="00FD1B84" w:rsidRPr="00952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524A8" w:rsidRPr="009524A8" w:rsidRDefault="009524A8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2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24A8">
        <w:rPr>
          <w:rFonts w:ascii="Times New Roman" w:hAnsi="Times New Roman" w:cs="Times New Roman"/>
          <w:sz w:val="24"/>
          <w:szCs w:val="24"/>
        </w:rPr>
        <w:t>Department of Anthropology, University of Michigan, Ann Arbor, MI 48109</w:t>
      </w:r>
      <w:r w:rsidR="00FD1B84">
        <w:rPr>
          <w:rFonts w:ascii="Times New Roman" w:hAnsi="Times New Roman" w:cs="Times New Roman"/>
          <w:sz w:val="24"/>
          <w:szCs w:val="24"/>
        </w:rPr>
        <w:t>, USA (</w:t>
      </w:r>
      <w:r w:rsidR="00FD1B84" w:rsidRPr="00FD1B84">
        <w:rPr>
          <w:rFonts w:ascii="Times New Roman" w:hAnsi="Times New Roman" w:cs="Times New Roman"/>
          <w:sz w:val="24"/>
          <w:szCs w:val="24"/>
        </w:rPr>
        <w:t>jkingst@umich.edu</w:t>
      </w:r>
      <w:r w:rsidR="00FD1B84">
        <w:rPr>
          <w:rFonts w:ascii="Times New Roman" w:hAnsi="Times New Roman" w:cs="Times New Roman"/>
          <w:sz w:val="24"/>
          <w:szCs w:val="24"/>
        </w:rPr>
        <w:t>)</w:t>
      </w:r>
    </w:p>
    <w:p w:rsidR="006F2905" w:rsidRPr="009524A8" w:rsidRDefault="006F2905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D87" w:rsidRPr="009524A8" w:rsidRDefault="006F2905" w:rsidP="00D40D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524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524A8">
        <w:rPr>
          <w:rFonts w:ascii="Times New Roman" w:hAnsi="Times New Roman" w:cs="Times New Roman"/>
          <w:sz w:val="24"/>
          <w:szCs w:val="24"/>
        </w:rPr>
        <w:t>Hominin</w:t>
      </w:r>
      <w:proofErr w:type="spellEnd"/>
      <w:r w:rsidRPr="009524A8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9524A8">
        <w:rPr>
          <w:rFonts w:ascii="Times New Roman" w:hAnsi="Times New Roman" w:cs="Times New Roman"/>
          <w:sz w:val="24"/>
          <w:szCs w:val="24"/>
        </w:rPr>
        <w:t>Paleolakes</w:t>
      </w:r>
      <w:proofErr w:type="spellEnd"/>
      <w:r w:rsidRPr="009524A8">
        <w:rPr>
          <w:rFonts w:ascii="Times New Roman" w:hAnsi="Times New Roman" w:cs="Times New Roman"/>
          <w:sz w:val="24"/>
          <w:szCs w:val="24"/>
        </w:rPr>
        <w:t xml:space="preserve"> Drilling Project (HSPDP) </w:t>
      </w:r>
      <w:r w:rsidR="00D40D87" w:rsidRPr="009524A8">
        <w:rPr>
          <w:rFonts w:ascii="Times New Roman" w:hAnsi="Times New Roman" w:cs="Times New Roman"/>
          <w:sz w:val="24"/>
          <w:szCs w:val="24"/>
        </w:rPr>
        <w:t>has obtained</w:t>
      </w:r>
      <w:r w:rsidRPr="009524A8">
        <w:rPr>
          <w:rFonts w:ascii="Times New Roman" w:hAnsi="Times New Roman" w:cs="Times New Roman"/>
          <w:sz w:val="24"/>
          <w:szCs w:val="24"/>
        </w:rPr>
        <w:t xml:space="preserve"> sediment cores from several important </w:t>
      </w:r>
      <w:proofErr w:type="spellStart"/>
      <w:r w:rsidRPr="009524A8">
        <w:rPr>
          <w:rFonts w:ascii="Times New Roman" w:hAnsi="Times New Roman" w:cs="Times New Roman"/>
          <w:sz w:val="24"/>
          <w:szCs w:val="24"/>
        </w:rPr>
        <w:t>hominin</w:t>
      </w:r>
      <w:proofErr w:type="spellEnd"/>
      <w:r w:rsidRPr="009524A8">
        <w:rPr>
          <w:rFonts w:ascii="Times New Roman" w:hAnsi="Times New Roman" w:cs="Times New Roman"/>
          <w:sz w:val="24"/>
          <w:szCs w:val="24"/>
        </w:rPr>
        <w:t xml:space="preserve"> fossil and artifact sites in </w:t>
      </w:r>
      <w:r w:rsidR="00905A49" w:rsidRPr="009524A8">
        <w:rPr>
          <w:rFonts w:ascii="Times New Roman" w:hAnsi="Times New Roman" w:cs="Times New Roman"/>
          <w:sz w:val="24"/>
          <w:szCs w:val="24"/>
        </w:rPr>
        <w:t>Kenya and Ethiopia</w:t>
      </w:r>
      <w:r w:rsidR="00D40D87" w:rsidRPr="009524A8">
        <w:rPr>
          <w:rFonts w:ascii="Times New Roman" w:hAnsi="Times New Roman" w:cs="Times New Roman"/>
          <w:sz w:val="24"/>
          <w:szCs w:val="24"/>
        </w:rPr>
        <w:t xml:space="preserve"> in an effort to investigate the role of environmental forcing in shaping human evolution. Kenya's </w:t>
      </w:r>
      <w:proofErr w:type="spellStart"/>
      <w:r w:rsidR="00D40D87" w:rsidRPr="009524A8">
        <w:rPr>
          <w:rFonts w:ascii="Times New Roman" w:hAnsi="Times New Roman" w:cs="Times New Roman"/>
          <w:sz w:val="24"/>
          <w:szCs w:val="24"/>
        </w:rPr>
        <w:t>Baringo</w:t>
      </w:r>
      <w:proofErr w:type="spellEnd"/>
      <w:r w:rsidR="00D40D87" w:rsidRPr="009524A8">
        <w:rPr>
          <w:rFonts w:ascii="Times New Roman" w:hAnsi="Times New Roman" w:cs="Times New Roman"/>
          <w:sz w:val="24"/>
          <w:szCs w:val="24"/>
        </w:rPr>
        <w:t xml:space="preserve"> Basin and </w:t>
      </w:r>
      <w:proofErr w:type="spellStart"/>
      <w:r w:rsidR="00D40D87" w:rsidRPr="009524A8">
        <w:rPr>
          <w:rFonts w:ascii="Times New Roman" w:hAnsi="Times New Roman" w:cs="Times New Roman"/>
          <w:sz w:val="24"/>
          <w:szCs w:val="24"/>
        </w:rPr>
        <w:t>Tugen</w:t>
      </w:r>
      <w:proofErr w:type="spellEnd"/>
      <w:r w:rsidR="00D40D87" w:rsidRPr="009524A8">
        <w:rPr>
          <w:rFonts w:ascii="Times New Roman" w:hAnsi="Times New Roman" w:cs="Times New Roman"/>
          <w:sz w:val="24"/>
          <w:szCs w:val="24"/>
        </w:rPr>
        <w:t xml:space="preserve"> Hills site comprises the most complete late </w:t>
      </w:r>
      <w:proofErr w:type="spellStart"/>
      <w:r w:rsidR="00D40D87" w:rsidRPr="009524A8">
        <w:rPr>
          <w:rFonts w:ascii="Times New Roman" w:hAnsi="Times New Roman" w:cs="Times New Roman"/>
          <w:sz w:val="24"/>
          <w:szCs w:val="24"/>
        </w:rPr>
        <w:t>Neogene</w:t>
      </w:r>
      <w:proofErr w:type="spellEnd"/>
      <w:r w:rsidR="00D40D87" w:rsidRPr="009524A8">
        <w:rPr>
          <w:rFonts w:ascii="Times New Roman" w:hAnsi="Times New Roman" w:cs="Times New Roman"/>
          <w:sz w:val="24"/>
          <w:szCs w:val="24"/>
        </w:rPr>
        <w:t xml:space="preserve"> section known from the African rift. </w:t>
      </w:r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>Chemeron</w:t>
      </w:r>
      <w:proofErr w:type="spellEnd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Formation (3.2-2.35 Ma) contains ~100 fossil vertebrate localities, including three </w:t>
      </w:r>
      <w:proofErr w:type="spellStart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>hominin</w:t>
      </w:r>
      <w:proofErr w:type="spellEnd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sites, within 0.5-3km of the drill site that can directly linked to the drill sequence. At this time in East Africa we also observe the diversification of </w:t>
      </w:r>
      <w:proofErr w:type="spellStart"/>
      <w:r w:rsidR="00D40D87" w:rsidRPr="009524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Paranthropus</w:t>
      </w:r>
      <w:proofErr w:type="spellEnd"/>
      <w:r w:rsidR="00D40D87" w:rsidRPr="009524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40D87" w:rsidRPr="009524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Homo </w:t>
      </w:r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and the earliest evidence for stone </w:t>
      </w:r>
      <w:proofErr w:type="spellStart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>toolmaking</w:t>
      </w:r>
      <w:proofErr w:type="spellEnd"/>
      <w:r w:rsidR="00D40D87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0D87" w:rsidRPr="009524A8" w:rsidRDefault="00D40D87" w:rsidP="00D40D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82FDB" w:rsidRPr="009524A8" w:rsidRDefault="00D40D87" w:rsidP="00D40D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227-meter long </w:t>
      </w:r>
      <w:proofErr w:type="spellStart"/>
      <w:r w:rsidRPr="009524A8">
        <w:rPr>
          <w:rFonts w:ascii="Times New Roman" w:hAnsi="Times New Roman" w:cs="Times New Roman"/>
          <w:color w:val="000000"/>
          <w:sz w:val="24"/>
          <w:szCs w:val="24"/>
        </w:rPr>
        <w:t>Baringo</w:t>
      </w:r>
      <w:proofErr w:type="spellEnd"/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Basin sediment</w:t>
      </w:r>
      <w:r w:rsidR="009200A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core </w:t>
      </w:r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is highly variable, with sands and gravels alternating with sequences of silts and clays, as well as periodic </w:t>
      </w:r>
      <w:proofErr w:type="spellStart"/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>diatomites</w:t>
      </w:r>
      <w:proofErr w:type="spellEnd"/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While we observe no diatoms in </w:t>
      </w:r>
      <w:r w:rsidR="002E6FCE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bottom </w:t>
      </w:r>
      <w:r w:rsidR="00905A49" w:rsidRPr="009524A8">
        <w:rPr>
          <w:rFonts w:ascii="Times New Roman" w:hAnsi="Times New Roman" w:cs="Times New Roman"/>
          <w:color w:val="000000"/>
          <w:sz w:val="24"/>
          <w:szCs w:val="24"/>
        </w:rPr>
        <w:t>section of the core</w:t>
      </w:r>
      <w:r w:rsidR="00121143" w:rsidRPr="009524A8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>here are at least six distinct sections with abundant, preserved diatoms</w:t>
      </w:r>
      <w:r w:rsidR="00905A49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in the upper 13</w:t>
      </w:r>
      <w:r w:rsidR="00602101" w:rsidRPr="009524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5A49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meters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Based on </w:t>
      </w:r>
      <w:proofErr w:type="spellStart"/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>sedimentology</w:t>
      </w:r>
      <w:proofErr w:type="spellEnd"/>
      <w:r w:rsidR="00121143" w:rsidRPr="009524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we interpret the environment as alternating between lake and alluvial fan. </w:t>
      </w:r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When diatoms are present, </w:t>
      </w:r>
      <w:proofErr w:type="spellStart"/>
      <w:r w:rsidR="00FE1A2D" w:rsidRPr="009524A8">
        <w:rPr>
          <w:rFonts w:ascii="Times New Roman" w:hAnsi="Times New Roman" w:cs="Times New Roman"/>
          <w:i/>
          <w:color w:val="000000"/>
          <w:sz w:val="24"/>
          <w:szCs w:val="24"/>
        </w:rPr>
        <w:t>Aulacoseira</w:t>
      </w:r>
      <w:proofErr w:type="spellEnd"/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FE1A2D" w:rsidRPr="009524A8">
        <w:rPr>
          <w:rFonts w:ascii="Times New Roman" w:hAnsi="Times New Roman" w:cs="Times New Roman"/>
          <w:i/>
          <w:color w:val="000000"/>
          <w:sz w:val="24"/>
          <w:szCs w:val="24"/>
        </w:rPr>
        <w:t>Cyclostephanos</w:t>
      </w:r>
      <w:proofErr w:type="spellEnd"/>
      <w:r w:rsidR="00FE1A2D" w:rsidRPr="009524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>dominate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>, suggesting a deep lake</w:t>
      </w:r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Benthic diatoms are 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>also present</w:t>
      </w:r>
      <w:r w:rsidR="00FE1A2D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but at very low abundances. </w:t>
      </w:r>
    </w:p>
    <w:p w:rsidR="00F82FDB" w:rsidRPr="009524A8" w:rsidRDefault="00F82FDB" w:rsidP="00D40D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87" w:rsidRPr="009524A8" w:rsidRDefault="00181B17" w:rsidP="00D40D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>Aulacoseira</w:t>
      </w:r>
      <w:proofErr w:type="spellEnd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is abundant in all diatom sequences. Several species are observed, but the dominant </w:t>
      </w:r>
      <w:proofErr w:type="spellStart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>Aulacoseira</w:t>
      </w:r>
      <w:proofErr w:type="spellEnd"/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4A8">
        <w:rPr>
          <w:rFonts w:ascii="Times New Roman" w:hAnsi="Times New Roman" w:cs="Times New Roman"/>
          <w:color w:val="000000"/>
          <w:sz w:val="24"/>
          <w:szCs w:val="24"/>
        </w:rPr>
        <w:t>taxon</w:t>
      </w:r>
      <w:proofErr w:type="spellEnd"/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appears most closely related to </w:t>
      </w:r>
      <w:proofErr w:type="spellStart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>Aulacoseira</w:t>
      </w:r>
      <w:proofErr w:type="spellEnd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524A8">
        <w:rPr>
          <w:rFonts w:ascii="Times New Roman" w:hAnsi="Times New Roman" w:cs="Times New Roman"/>
          <w:i/>
          <w:color w:val="000000"/>
          <w:sz w:val="24"/>
          <w:szCs w:val="24"/>
        </w:rPr>
        <w:t>granulata</w:t>
      </w:r>
      <w:proofErr w:type="spellEnd"/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While </w:t>
      </w:r>
      <w:proofErr w:type="spellStart"/>
      <w:r w:rsidR="00F82FDB" w:rsidRPr="009524A8">
        <w:rPr>
          <w:rFonts w:ascii="Times New Roman" w:hAnsi="Times New Roman" w:cs="Times New Roman"/>
          <w:i/>
          <w:color w:val="000000"/>
          <w:sz w:val="24"/>
          <w:szCs w:val="24"/>
        </w:rPr>
        <w:t>Cyclostephanos</w:t>
      </w:r>
      <w:proofErr w:type="spellEnd"/>
      <w:r w:rsidR="00F82FDB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is present in </w:t>
      </w:r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all sections, it becomes more abundant in the younger sections. 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longest and 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>one of the best preserved sequences</w:t>
      </w:r>
      <w:r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characterized by alternating dominance between </w:t>
      </w:r>
      <w:proofErr w:type="spellStart"/>
      <w:r w:rsidR="00A24A90" w:rsidRPr="009524A8">
        <w:rPr>
          <w:rFonts w:ascii="Times New Roman" w:hAnsi="Times New Roman" w:cs="Times New Roman"/>
          <w:i/>
          <w:color w:val="000000"/>
          <w:sz w:val="24"/>
          <w:szCs w:val="24"/>
        </w:rPr>
        <w:t>Aulacoseira</w:t>
      </w:r>
      <w:proofErr w:type="spellEnd"/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24A90" w:rsidRPr="009524A8">
        <w:rPr>
          <w:rFonts w:ascii="Times New Roman" w:hAnsi="Times New Roman" w:cs="Times New Roman"/>
          <w:i/>
          <w:color w:val="000000"/>
          <w:sz w:val="24"/>
          <w:szCs w:val="24"/>
        </w:rPr>
        <w:t>Cyclostephanos</w:t>
      </w:r>
      <w:proofErr w:type="spellEnd"/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. This pattern is repeated in other sequences </w:t>
      </w:r>
      <w:r w:rsidR="00121143" w:rsidRPr="009524A8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24A90" w:rsidRPr="009524A8">
        <w:rPr>
          <w:rFonts w:ascii="Times New Roman" w:hAnsi="Times New Roman" w:cs="Times New Roman"/>
          <w:color w:val="000000"/>
          <w:sz w:val="24"/>
          <w:szCs w:val="24"/>
        </w:rPr>
        <w:t xml:space="preserve">in the top </w:t>
      </w:r>
      <w:r w:rsidR="00121143" w:rsidRPr="009524A8">
        <w:rPr>
          <w:rFonts w:ascii="Times New Roman" w:hAnsi="Times New Roman" w:cs="Times New Roman"/>
          <w:color w:val="000000"/>
          <w:sz w:val="24"/>
          <w:szCs w:val="24"/>
        </w:rPr>
        <w:t>20 meters of the sediment core.</w:t>
      </w:r>
    </w:p>
    <w:p w:rsidR="006F2905" w:rsidRPr="009524A8" w:rsidRDefault="006F2905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905" w:rsidRPr="009524A8" w:rsidRDefault="006F2905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905" w:rsidRPr="009524A8" w:rsidRDefault="006F2905" w:rsidP="00085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F2905" w:rsidRPr="009524A8" w:rsidSect="0088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5"/>
  <w:proofState w:spelling="clean"/>
  <w:defaultTabStop w:val="720"/>
  <w:characterSpacingControl w:val="doNotCompress"/>
  <w:compat/>
  <w:rsids>
    <w:rsidRoot w:val="000854EC"/>
    <w:rsid w:val="000854EC"/>
    <w:rsid w:val="00121143"/>
    <w:rsid w:val="00181B17"/>
    <w:rsid w:val="002E6FCE"/>
    <w:rsid w:val="00354206"/>
    <w:rsid w:val="00602101"/>
    <w:rsid w:val="006F2905"/>
    <w:rsid w:val="00885FDA"/>
    <w:rsid w:val="00891B01"/>
    <w:rsid w:val="00905A49"/>
    <w:rsid w:val="009200AD"/>
    <w:rsid w:val="009524A8"/>
    <w:rsid w:val="009A558E"/>
    <w:rsid w:val="00A24A90"/>
    <w:rsid w:val="00D40D87"/>
    <w:rsid w:val="00E15F39"/>
    <w:rsid w:val="00F82FDB"/>
    <w:rsid w:val="00FD1B84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Jeffery</cp:lastModifiedBy>
  <cp:revision>8</cp:revision>
  <dcterms:created xsi:type="dcterms:W3CDTF">2016-05-01T14:30:00Z</dcterms:created>
  <dcterms:modified xsi:type="dcterms:W3CDTF">2016-05-01T17:42:00Z</dcterms:modified>
</cp:coreProperties>
</file>